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7806A6" w:rsidRDefault="007806A6">
      <w:pPr>
        <w:rPr>
          <w:b/>
        </w:rPr>
      </w:pPr>
    </w:p>
    <w:p w14:paraId="1D002BBE" w14:textId="70B928BD" w:rsidR="007806A6" w:rsidRPr="00C731E3" w:rsidRDefault="002A5753" w:rsidP="0F530AEF">
      <w:pPr>
        <w:rPr>
          <w:rFonts w:ascii="Aptos" w:hAnsi="Aptos"/>
          <w:b/>
          <w:bCs/>
          <w:color w:val="6AA84F"/>
        </w:rPr>
      </w:pPr>
      <w:r w:rsidRPr="00C731E3">
        <w:rPr>
          <w:rFonts w:ascii="Aptos" w:hAnsi="Aptos"/>
          <w:b/>
          <w:bCs/>
          <w:color w:val="6AA84F"/>
        </w:rPr>
        <w:t xml:space="preserve">Volunteer </w:t>
      </w:r>
      <w:r w:rsidR="00497397" w:rsidRPr="00C731E3">
        <w:rPr>
          <w:rFonts w:ascii="Aptos" w:hAnsi="Aptos"/>
          <w:b/>
          <w:bCs/>
          <w:color w:val="6AA84F"/>
        </w:rPr>
        <w:t xml:space="preserve">Engagement Officer  </w:t>
      </w:r>
    </w:p>
    <w:p w14:paraId="7F8BD44F" w14:textId="77777777" w:rsidR="00C731E3" w:rsidRPr="00C731E3" w:rsidRDefault="00C731E3" w:rsidP="0F530AEF">
      <w:pPr>
        <w:rPr>
          <w:rFonts w:ascii="Aptos" w:hAnsi="Aptos"/>
          <w:b/>
          <w:bCs/>
          <w:color w:val="6AA84F"/>
        </w:rPr>
      </w:pPr>
    </w:p>
    <w:p w14:paraId="6EBFB8DD" w14:textId="07364E29" w:rsidR="007806A6" w:rsidRPr="00C731E3" w:rsidRDefault="002A5753">
      <w:pPr>
        <w:rPr>
          <w:rFonts w:ascii="Aptos" w:hAnsi="Aptos"/>
        </w:rPr>
      </w:pPr>
      <w:r w:rsidRPr="00C731E3">
        <w:rPr>
          <w:rFonts w:ascii="Aptos" w:hAnsi="Aptos"/>
          <w:b/>
          <w:bCs/>
          <w:color w:val="6AA84F"/>
        </w:rPr>
        <w:t>Reporting to:</w:t>
      </w:r>
      <w:r w:rsidR="00497397" w:rsidRPr="00C731E3">
        <w:rPr>
          <w:rFonts w:ascii="Aptos" w:hAnsi="Aptos"/>
          <w:b/>
          <w:bCs/>
          <w:color w:val="6AA84F"/>
        </w:rPr>
        <w:t xml:space="preserve"> </w:t>
      </w:r>
      <w:r w:rsidR="00497397" w:rsidRPr="00C731E3">
        <w:rPr>
          <w:rFonts w:ascii="Aptos" w:hAnsi="Aptos"/>
        </w:rPr>
        <w:t xml:space="preserve">Volunteering and Employability Manager </w:t>
      </w:r>
    </w:p>
    <w:p w14:paraId="026AA5D0" w14:textId="77777777" w:rsidR="007806A6" w:rsidRPr="00C731E3" w:rsidRDefault="002A5753">
      <w:pPr>
        <w:rPr>
          <w:rFonts w:ascii="Aptos" w:hAnsi="Aptos"/>
        </w:rPr>
      </w:pPr>
      <w:r w:rsidRPr="00C731E3">
        <w:rPr>
          <w:rFonts w:ascii="Aptos" w:hAnsi="Aptos"/>
          <w:b/>
          <w:color w:val="6AA84F"/>
        </w:rPr>
        <w:t>Hours per week:</w:t>
      </w:r>
      <w:r w:rsidRPr="00C731E3">
        <w:rPr>
          <w:rFonts w:ascii="Aptos" w:hAnsi="Aptos"/>
        </w:rPr>
        <w:t xml:space="preserve"> 37.5</w:t>
      </w:r>
    </w:p>
    <w:p w14:paraId="650B082B" w14:textId="77777777" w:rsidR="007806A6" w:rsidRPr="00C731E3" w:rsidRDefault="002A5753">
      <w:pPr>
        <w:rPr>
          <w:rFonts w:ascii="Aptos" w:hAnsi="Aptos"/>
        </w:rPr>
      </w:pPr>
      <w:r w:rsidRPr="00C731E3">
        <w:rPr>
          <w:rFonts w:ascii="Aptos" w:hAnsi="Aptos"/>
          <w:b/>
          <w:color w:val="6AA84F"/>
        </w:rPr>
        <w:t>Responsible for:</w:t>
      </w:r>
      <w:r w:rsidRPr="00C731E3">
        <w:rPr>
          <w:rFonts w:ascii="Aptos" w:hAnsi="Aptos"/>
          <w:b/>
        </w:rPr>
        <w:t xml:space="preserve"> </w:t>
      </w:r>
      <w:r w:rsidRPr="00C731E3">
        <w:rPr>
          <w:rFonts w:ascii="Aptos" w:hAnsi="Aptos"/>
        </w:rPr>
        <w:t>Volunteers &amp; Placements</w:t>
      </w:r>
    </w:p>
    <w:p w14:paraId="3956C24F" w14:textId="2A66A80D" w:rsidR="007806A6" w:rsidRPr="00C731E3" w:rsidRDefault="002A5753">
      <w:pPr>
        <w:rPr>
          <w:rFonts w:ascii="Aptos" w:hAnsi="Aptos"/>
        </w:rPr>
      </w:pPr>
      <w:r w:rsidRPr="00C731E3">
        <w:rPr>
          <w:rFonts w:ascii="Aptos" w:hAnsi="Aptos"/>
          <w:b/>
          <w:bCs/>
          <w:color w:val="6AA84F"/>
        </w:rPr>
        <w:t>Starting Salary:</w:t>
      </w:r>
      <w:r w:rsidRPr="00C731E3">
        <w:rPr>
          <w:rFonts w:ascii="Aptos" w:hAnsi="Aptos"/>
          <w:b/>
          <w:bCs/>
        </w:rPr>
        <w:t xml:space="preserve"> </w:t>
      </w:r>
      <w:r w:rsidR="00497397" w:rsidRPr="00C731E3">
        <w:rPr>
          <w:rFonts w:ascii="Aptos" w:hAnsi="Aptos"/>
        </w:rPr>
        <w:t>Officer Band 2 - £28,000</w:t>
      </w:r>
    </w:p>
    <w:p w14:paraId="4B7DE44A" w14:textId="77777777" w:rsidR="007806A6" w:rsidRPr="00C731E3" w:rsidRDefault="002A5753">
      <w:pPr>
        <w:rPr>
          <w:rFonts w:ascii="Aptos" w:hAnsi="Aptos"/>
          <w:color w:val="424242"/>
        </w:rPr>
      </w:pPr>
      <w:r w:rsidRPr="00C731E3">
        <w:rPr>
          <w:rFonts w:ascii="Aptos" w:hAnsi="Aptos"/>
          <w:b/>
          <w:color w:val="6AA84F"/>
        </w:rPr>
        <w:t xml:space="preserve">Location: </w:t>
      </w:r>
      <w:r w:rsidRPr="00CE3BBC">
        <w:rPr>
          <w:rFonts w:ascii="Aptos" w:hAnsi="Aptos"/>
          <w:color w:val="000000" w:themeColor="text1"/>
        </w:rPr>
        <w:t xml:space="preserve">Newcastle, with travel throughout the </w:t>
      </w:r>
      <w:proofErr w:type="gramStart"/>
      <w:r w:rsidRPr="00CE3BBC">
        <w:rPr>
          <w:rFonts w:ascii="Aptos" w:hAnsi="Aptos"/>
          <w:color w:val="000000" w:themeColor="text1"/>
        </w:rPr>
        <w:t>North East</w:t>
      </w:r>
      <w:proofErr w:type="gramEnd"/>
      <w:r w:rsidRPr="00CE3BBC">
        <w:rPr>
          <w:rFonts w:ascii="Aptos" w:hAnsi="Aptos"/>
          <w:color w:val="000000" w:themeColor="text1"/>
        </w:rPr>
        <w:t xml:space="preserve"> region required</w:t>
      </w:r>
    </w:p>
    <w:p w14:paraId="32D494D6" w14:textId="692FB392" w:rsidR="00C731E3" w:rsidRPr="00C731E3" w:rsidRDefault="00C731E3">
      <w:pPr>
        <w:rPr>
          <w:rFonts w:ascii="Aptos" w:hAnsi="Aptos"/>
          <w:color w:val="424242"/>
        </w:rPr>
      </w:pPr>
    </w:p>
    <w:p w14:paraId="7A4D3789" w14:textId="77777777" w:rsidR="00C731E3" w:rsidRPr="00C731E3" w:rsidRDefault="002A5753">
      <w:pPr>
        <w:shd w:val="clear" w:color="auto" w:fill="FFFFFF"/>
        <w:spacing w:after="180"/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 xml:space="preserve">About </w:t>
      </w:r>
      <w:proofErr w:type="spellStart"/>
      <w:r w:rsidRPr="00C731E3">
        <w:rPr>
          <w:rFonts w:ascii="Aptos" w:eastAsia="Trebuchet MS" w:hAnsi="Aptos" w:cs="Trebuchet MS"/>
          <w:b/>
          <w:color w:val="6AA84F"/>
        </w:rPr>
        <w:t>FareShare</w:t>
      </w:r>
      <w:proofErr w:type="spellEnd"/>
      <w:r w:rsidRPr="00C731E3">
        <w:rPr>
          <w:rFonts w:ascii="Aptos" w:eastAsia="Trebuchet MS" w:hAnsi="Aptos" w:cs="Trebuchet MS"/>
          <w:b/>
          <w:color w:val="6AA84F"/>
        </w:rPr>
        <w:t xml:space="preserve"> </w:t>
      </w:r>
      <w:proofErr w:type="gramStart"/>
      <w:r w:rsidRPr="00C731E3">
        <w:rPr>
          <w:rFonts w:ascii="Aptos" w:eastAsia="Trebuchet MS" w:hAnsi="Aptos" w:cs="Trebuchet MS"/>
          <w:b/>
          <w:color w:val="6AA84F"/>
        </w:rPr>
        <w:t>North East</w:t>
      </w:r>
      <w:proofErr w:type="gramEnd"/>
    </w:p>
    <w:p w14:paraId="4775CD4C" w14:textId="2E1BB730" w:rsidR="007806A6" w:rsidRPr="00C731E3" w:rsidRDefault="002A5753">
      <w:pPr>
        <w:shd w:val="clear" w:color="auto" w:fill="FFFFFF"/>
        <w:spacing w:after="180"/>
        <w:rPr>
          <w:rFonts w:ascii="Aptos" w:eastAsia="Trebuchet MS" w:hAnsi="Aptos" w:cs="Trebuchet MS"/>
        </w:rPr>
      </w:pP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</w:t>
      </w:r>
      <w:proofErr w:type="gramStart"/>
      <w:r w:rsidRPr="00C731E3">
        <w:rPr>
          <w:rFonts w:ascii="Aptos" w:eastAsia="Trebuchet MS" w:hAnsi="Aptos" w:cs="Trebuchet MS"/>
        </w:rPr>
        <w:t>North East</w:t>
      </w:r>
      <w:proofErr w:type="gramEnd"/>
      <w:r w:rsidRPr="00C731E3">
        <w:rPr>
          <w:rFonts w:ascii="Aptos" w:eastAsia="Trebuchet MS" w:hAnsi="Aptos" w:cs="Trebuchet MS"/>
        </w:rPr>
        <w:t xml:space="preserve"> is one of 21 regional centres that make up </w:t>
      </w: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UK, a network of charitable food redistributors. Last year, </w:t>
      </w: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</w:t>
      </w:r>
      <w:proofErr w:type="gramStart"/>
      <w:r w:rsidRPr="00C731E3">
        <w:rPr>
          <w:rFonts w:ascii="Aptos" w:eastAsia="Trebuchet MS" w:hAnsi="Aptos" w:cs="Trebuchet MS"/>
        </w:rPr>
        <w:t>North East</w:t>
      </w:r>
      <w:proofErr w:type="gramEnd"/>
      <w:r w:rsidRPr="00C731E3">
        <w:rPr>
          <w:rFonts w:ascii="Aptos" w:eastAsia="Trebuchet MS" w:hAnsi="Aptos" w:cs="Trebuchet MS"/>
        </w:rPr>
        <w:t xml:space="preserve"> saved over </w:t>
      </w:r>
      <w:r w:rsidR="00C731E3">
        <w:rPr>
          <w:rFonts w:ascii="Aptos" w:eastAsia="Trebuchet MS" w:hAnsi="Aptos" w:cs="Trebuchet MS"/>
        </w:rPr>
        <w:t>1,800</w:t>
      </w:r>
      <w:r w:rsidRPr="00C731E3">
        <w:rPr>
          <w:rFonts w:ascii="Aptos" w:eastAsia="Trebuchet MS" w:hAnsi="Aptos" w:cs="Trebuchet MS"/>
        </w:rPr>
        <w:t xml:space="preserve"> tonnes of good surplus food from right across the food supply chain and redistributed it to over </w:t>
      </w:r>
      <w:r w:rsidR="00C731E3">
        <w:rPr>
          <w:rFonts w:ascii="Aptos" w:eastAsia="Trebuchet MS" w:hAnsi="Aptos" w:cs="Trebuchet MS"/>
        </w:rPr>
        <w:t>270</w:t>
      </w:r>
      <w:r w:rsidRPr="00C731E3">
        <w:rPr>
          <w:rFonts w:ascii="Aptos" w:eastAsia="Trebuchet MS" w:hAnsi="Aptos" w:cs="Trebuchet MS"/>
        </w:rPr>
        <w:t xml:space="preserve"> charities and community groups.</w:t>
      </w:r>
    </w:p>
    <w:p w14:paraId="7A8C3392" w14:textId="7D808C04" w:rsidR="007806A6" w:rsidRPr="00C731E3" w:rsidRDefault="002A5753">
      <w:pPr>
        <w:shd w:val="clear" w:color="auto" w:fill="FFFFFF"/>
        <w:spacing w:after="180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These charities provide meals as part of their services to people in need – including breakfast clubs for disadvantaged children, homeless hostels, luncheon clubs for older people and domestic violence refuges. In 202</w:t>
      </w:r>
      <w:r w:rsidR="00C731E3">
        <w:rPr>
          <w:rFonts w:ascii="Aptos" w:eastAsia="Trebuchet MS" w:hAnsi="Aptos" w:cs="Trebuchet MS"/>
        </w:rPr>
        <w:t>5/26</w:t>
      </w:r>
      <w:r w:rsidRPr="00C731E3">
        <w:rPr>
          <w:rFonts w:ascii="Aptos" w:eastAsia="Trebuchet MS" w:hAnsi="Aptos" w:cs="Trebuchet MS"/>
        </w:rPr>
        <w:t xml:space="preserve"> we provided enough food for over 4.8 million meals.</w:t>
      </w:r>
    </w:p>
    <w:p w14:paraId="71252EBA" w14:textId="77777777" w:rsidR="007806A6" w:rsidRPr="00C731E3" w:rsidRDefault="002A5753">
      <w:pPr>
        <w:spacing w:before="240" w:after="240"/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>About the Role</w:t>
      </w:r>
    </w:p>
    <w:p w14:paraId="7DEE2F66" w14:textId="3D7BCEDA" w:rsidR="007806A6" w:rsidRPr="00C731E3" w:rsidRDefault="002A5753">
      <w:pPr>
        <w:spacing w:before="240" w:after="240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Supporting our </w:t>
      </w:r>
      <w:r w:rsidR="06779CAC" w:rsidRPr="00C731E3">
        <w:rPr>
          <w:rFonts w:ascii="Aptos" w:eastAsia="Trebuchet MS" w:hAnsi="Aptos" w:cs="Trebuchet MS"/>
        </w:rPr>
        <w:t>Newcastle team</w:t>
      </w:r>
      <w:r w:rsidRPr="00C731E3">
        <w:rPr>
          <w:rFonts w:ascii="Aptos" w:eastAsia="Trebuchet MS" w:hAnsi="Aptos" w:cs="Trebuchet MS"/>
        </w:rPr>
        <w:t xml:space="preserve">, this role will help to </w:t>
      </w:r>
      <w:r w:rsidR="5FE7AB02" w:rsidRPr="00C731E3">
        <w:rPr>
          <w:rFonts w:ascii="Aptos" w:eastAsia="Trebuchet MS" w:hAnsi="Aptos" w:cs="Trebuchet MS"/>
        </w:rPr>
        <w:t xml:space="preserve">build </w:t>
      </w:r>
      <w:proofErr w:type="spellStart"/>
      <w:r w:rsidR="5FE7AB02" w:rsidRPr="00C731E3">
        <w:rPr>
          <w:rFonts w:ascii="Aptos" w:eastAsia="Trebuchet MS" w:hAnsi="Aptos" w:cs="Trebuchet MS"/>
        </w:rPr>
        <w:t>FareShare</w:t>
      </w:r>
      <w:proofErr w:type="spellEnd"/>
      <w:r w:rsidR="5FE7AB02" w:rsidRPr="00C731E3">
        <w:rPr>
          <w:rFonts w:ascii="Aptos" w:eastAsia="Trebuchet MS" w:hAnsi="Aptos" w:cs="Trebuchet MS"/>
        </w:rPr>
        <w:t xml:space="preserve"> North East’s capacity to redistribute surplus food in the region</w:t>
      </w:r>
      <w:r w:rsidRPr="00C731E3">
        <w:rPr>
          <w:rFonts w:ascii="Aptos" w:eastAsia="Trebuchet MS" w:hAnsi="Aptos" w:cs="Trebuchet MS"/>
        </w:rPr>
        <w:t xml:space="preserve">. Recruiting, training, and leading volunteers, as well as working to support people on employability skills placement, this role would suit someone with a passion for helping people. </w:t>
      </w:r>
    </w:p>
    <w:p w14:paraId="0A622896" w14:textId="598BF2B6" w:rsidR="007806A6" w:rsidRPr="00C731E3" w:rsidRDefault="002A5753">
      <w:pPr>
        <w:spacing w:before="240" w:after="240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No two days are the same at FSNE, with the successful candidate being expected to pitch in and help wherever needed. This exciting opportunity offers the chance to help develop a growing regional charity as it reaches even more people in the community.</w:t>
      </w:r>
    </w:p>
    <w:p w14:paraId="47DB1CD8" w14:textId="77777777" w:rsidR="007806A6" w:rsidRPr="00C731E3" w:rsidRDefault="002A5753">
      <w:pPr>
        <w:spacing w:line="240" w:lineRule="auto"/>
        <w:jc w:val="both"/>
        <w:rPr>
          <w:rFonts w:ascii="Aptos" w:eastAsia="Trebuchet MS" w:hAnsi="Aptos" w:cs="Trebuchet MS"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>Duties &amp; Responsibilities:</w:t>
      </w:r>
    </w:p>
    <w:p w14:paraId="0A37501D" w14:textId="77777777" w:rsidR="007806A6" w:rsidRPr="00C731E3" w:rsidRDefault="007806A6">
      <w:pPr>
        <w:spacing w:line="240" w:lineRule="auto"/>
        <w:jc w:val="both"/>
        <w:rPr>
          <w:rFonts w:ascii="Aptos" w:eastAsia="Trebuchet MS" w:hAnsi="Aptos" w:cs="Trebuchet MS"/>
          <w:b/>
        </w:rPr>
      </w:pPr>
    </w:p>
    <w:p w14:paraId="7791B63D" w14:textId="51489601" w:rsidR="005C2106" w:rsidRPr="00C731E3" w:rsidRDefault="002A5753" w:rsidP="002567EE">
      <w:pPr>
        <w:jc w:val="both"/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>Volunteer Recruitment:</w:t>
      </w:r>
    </w:p>
    <w:p w14:paraId="63A6C81D" w14:textId="0892DDD5" w:rsidR="00366213" w:rsidRPr="00B04C58" w:rsidRDefault="005C2106" w:rsidP="002567EE">
      <w:pPr>
        <w:numPr>
          <w:ilvl w:val="0"/>
          <w:numId w:val="11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Working with the Vol</w:t>
      </w:r>
      <w:r w:rsidR="00EF2907" w:rsidRPr="00C731E3">
        <w:rPr>
          <w:rFonts w:ascii="Aptos" w:eastAsia="Trebuchet MS" w:hAnsi="Aptos" w:cs="Trebuchet MS"/>
        </w:rPr>
        <w:t>unteering</w:t>
      </w:r>
      <w:r w:rsidRPr="00C731E3">
        <w:rPr>
          <w:rFonts w:ascii="Aptos" w:eastAsia="Trebuchet MS" w:hAnsi="Aptos" w:cs="Trebuchet MS"/>
        </w:rPr>
        <w:t xml:space="preserve"> and Employability Manager </w:t>
      </w:r>
      <w:r w:rsidR="003F0D28">
        <w:rPr>
          <w:rFonts w:ascii="Aptos" w:eastAsia="Trebuchet MS" w:hAnsi="Aptos" w:cs="Trebuchet MS"/>
        </w:rPr>
        <w:t xml:space="preserve">to </w:t>
      </w:r>
      <w:r w:rsidRPr="00C731E3">
        <w:rPr>
          <w:rFonts w:ascii="Aptos" w:eastAsia="Trebuchet MS" w:hAnsi="Aptos" w:cs="Trebuchet MS"/>
        </w:rPr>
        <w:t>d</w:t>
      </w:r>
      <w:r w:rsidR="002A5753" w:rsidRPr="00C731E3">
        <w:rPr>
          <w:rFonts w:ascii="Aptos" w:eastAsia="Trebuchet MS" w:hAnsi="Aptos" w:cs="Trebuchet MS"/>
        </w:rPr>
        <w:t xml:space="preserve">evelop and implement a volunteer recruitment strategy </w:t>
      </w:r>
      <w:r w:rsidRPr="00C731E3">
        <w:rPr>
          <w:rFonts w:ascii="Aptos" w:eastAsia="Trebuchet MS" w:hAnsi="Aptos" w:cs="Trebuchet MS"/>
        </w:rPr>
        <w:t xml:space="preserve">for the Newcastle region </w:t>
      </w:r>
      <w:r w:rsidR="002A5753" w:rsidRPr="00C731E3">
        <w:rPr>
          <w:rFonts w:ascii="Aptos" w:eastAsia="Trebuchet MS" w:hAnsi="Aptos" w:cs="Trebuchet MS"/>
        </w:rPr>
        <w:t xml:space="preserve">that will deliver an extensive pool of diverse and engaged volunteers to ensure the operational needs of </w:t>
      </w:r>
      <w:proofErr w:type="spellStart"/>
      <w:r w:rsidR="002A5753" w:rsidRPr="00C731E3">
        <w:rPr>
          <w:rFonts w:ascii="Aptos" w:eastAsia="Trebuchet MS" w:hAnsi="Aptos" w:cs="Trebuchet MS"/>
        </w:rPr>
        <w:t>FareShare</w:t>
      </w:r>
      <w:proofErr w:type="spellEnd"/>
      <w:r w:rsidR="002A5753" w:rsidRPr="00C731E3">
        <w:rPr>
          <w:rFonts w:ascii="Aptos" w:eastAsia="Trebuchet MS" w:hAnsi="Aptos" w:cs="Trebuchet MS"/>
        </w:rPr>
        <w:t xml:space="preserve"> </w:t>
      </w:r>
      <w:proofErr w:type="gramStart"/>
      <w:r w:rsidR="002A5753" w:rsidRPr="00C731E3">
        <w:rPr>
          <w:rFonts w:ascii="Aptos" w:eastAsia="Trebuchet MS" w:hAnsi="Aptos" w:cs="Trebuchet MS"/>
        </w:rPr>
        <w:t>North East</w:t>
      </w:r>
      <w:proofErr w:type="gramEnd"/>
      <w:r w:rsidR="002A5753" w:rsidRPr="00C731E3">
        <w:rPr>
          <w:rFonts w:ascii="Aptos" w:eastAsia="Trebuchet MS" w:hAnsi="Aptos" w:cs="Trebuchet MS"/>
        </w:rPr>
        <w:t xml:space="preserve"> (FSNE) are met.</w:t>
      </w:r>
    </w:p>
    <w:p w14:paraId="3BCA25E6" w14:textId="2EA45F8D" w:rsidR="007806A6" w:rsidRPr="00B04C58" w:rsidRDefault="002A5753" w:rsidP="002567EE">
      <w:pPr>
        <w:numPr>
          <w:ilvl w:val="0"/>
          <w:numId w:val="11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Recruit, build and maintain relationships with a wide range of regional volunteer sources,</w:t>
      </w:r>
      <w:r w:rsidR="005C2106" w:rsidRPr="00C731E3">
        <w:rPr>
          <w:rFonts w:ascii="Aptos" w:eastAsia="Trebuchet MS" w:hAnsi="Aptos" w:cs="Trebuchet MS"/>
        </w:rPr>
        <w:t xml:space="preserve"> referral partners,</w:t>
      </w:r>
      <w:r w:rsidRPr="00C731E3">
        <w:rPr>
          <w:rFonts w:ascii="Aptos" w:eastAsia="Trebuchet MS" w:hAnsi="Aptos" w:cs="Trebuchet MS"/>
        </w:rPr>
        <w:t xml:space="preserve"> ensuring regular engagement leading to long term partnerships</w:t>
      </w:r>
      <w:r w:rsidR="005C2106" w:rsidRPr="00C731E3">
        <w:rPr>
          <w:rFonts w:ascii="Aptos" w:eastAsia="Trebuchet MS" w:hAnsi="Aptos" w:cs="Trebuchet MS"/>
        </w:rPr>
        <w:t xml:space="preserve"> and a route in for </w:t>
      </w:r>
      <w:r w:rsidR="00EF2907" w:rsidRPr="00C731E3">
        <w:rPr>
          <w:rFonts w:ascii="Aptos" w:eastAsia="Trebuchet MS" w:hAnsi="Aptos" w:cs="Trebuchet MS"/>
        </w:rPr>
        <w:t xml:space="preserve">new </w:t>
      </w:r>
      <w:r w:rsidR="005C2106" w:rsidRPr="00C731E3">
        <w:rPr>
          <w:rFonts w:ascii="Aptos" w:eastAsia="Trebuchet MS" w:hAnsi="Aptos" w:cs="Trebuchet MS"/>
        </w:rPr>
        <w:t>volunteers</w:t>
      </w:r>
      <w:r w:rsidR="005F1741">
        <w:rPr>
          <w:rFonts w:ascii="Aptos" w:eastAsia="Trebuchet MS" w:hAnsi="Aptos" w:cs="Trebuchet MS"/>
        </w:rPr>
        <w:t>.</w:t>
      </w:r>
    </w:p>
    <w:p w14:paraId="40E51D0C" w14:textId="77777777" w:rsidR="007806A6" w:rsidRPr="00C731E3" w:rsidRDefault="002A5753" w:rsidP="002567EE">
      <w:pPr>
        <w:numPr>
          <w:ilvl w:val="0"/>
          <w:numId w:val="11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Regular liaison with the </w:t>
      </w: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UK Volunteering Team to capitalise on national initiatives.</w:t>
      </w:r>
    </w:p>
    <w:p w14:paraId="5DAB6C7B" w14:textId="77777777" w:rsidR="007806A6" w:rsidRPr="00C731E3" w:rsidRDefault="007806A6" w:rsidP="002567EE">
      <w:pPr>
        <w:jc w:val="both"/>
        <w:rPr>
          <w:rFonts w:ascii="Aptos" w:eastAsia="Trebuchet MS" w:hAnsi="Aptos" w:cs="Trebuchet MS"/>
        </w:rPr>
      </w:pPr>
    </w:p>
    <w:p w14:paraId="02EB378F" w14:textId="77777777" w:rsidR="007806A6" w:rsidRPr="00C731E3" w:rsidRDefault="007806A6" w:rsidP="002567EE">
      <w:pPr>
        <w:jc w:val="both"/>
        <w:rPr>
          <w:rFonts w:ascii="Aptos" w:eastAsia="Trebuchet MS" w:hAnsi="Aptos" w:cs="Trebuchet MS"/>
        </w:rPr>
      </w:pPr>
    </w:p>
    <w:p w14:paraId="3FF08C7F" w14:textId="77777777" w:rsidR="007806A6" w:rsidRPr="00C731E3" w:rsidRDefault="002A5753" w:rsidP="002567EE">
      <w:pPr>
        <w:jc w:val="both"/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lastRenderedPageBreak/>
        <w:t>Volunteer Engagement:</w:t>
      </w:r>
    </w:p>
    <w:p w14:paraId="5F4CFFB0" w14:textId="77777777" w:rsidR="007806A6" w:rsidRPr="00C731E3" w:rsidRDefault="002A5753" w:rsidP="002567EE">
      <w:pPr>
        <w:numPr>
          <w:ilvl w:val="0"/>
          <w:numId w:val="12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Promote volunteering, internally and externally in collaboration with the </w:t>
      </w: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UK Volunteering Team, to ensure that the impact of volunteers is celebrated.</w:t>
      </w:r>
    </w:p>
    <w:p w14:paraId="64119F1A" w14:textId="77777777" w:rsidR="007806A6" w:rsidRPr="00C731E3" w:rsidRDefault="002A5753" w:rsidP="002567EE">
      <w:pPr>
        <w:numPr>
          <w:ilvl w:val="0"/>
          <w:numId w:val="12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Deliver the volunteer induction programme to maximise the engagement and contribution of each volunteer.</w:t>
      </w:r>
    </w:p>
    <w:p w14:paraId="6C2CFC1F" w14:textId="631FB97C" w:rsidR="007806A6" w:rsidRPr="00C731E3" w:rsidRDefault="002A5753" w:rsidP="002567EE">
      <w:pPr>
        <w:numPr>
          <w:ilvl w:val="0"/>
          <w:numId w:val="12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Develop and deliver volunteer training, which ensures all volunteers </w:t>
      </w:r>
      <w:proofErr w:type="gramStart"/>
      <w:r w:rsidRPr="00C731E3">
        <w:rPr>
          <w:rFonts w:ascii="Aptos" w:eastAsia="Trebuchet MS" w:hAnsi="Aptos" w:cs="Trebuchet MS"/>
        </w:rPr>
        <w:t>are able to</w:t>
      </w:r>
      <w:proofErr w:type="gramEnd"/>
      <w:r w:rsidRPr="00C731E3">
        <w:rPr>
          <w:rFonts w:ascii="Aptos" w:eastAsia="Trebuchet MS" w:hAnsi="Aptos" w:cs="Trebuchet MS"/>
        </w:rPr>
        <w:t xml:space="preserve"> meet their potential and complete their volunteer roles effectively</w:t>
      </w:r>
      <w:r w:rsidR="005F1741">
        <w:rPr>
          <w:rFonts w:ascii="Aptos" w:eastAsia="Trebuchet MS" w:hAnsi="Aptos" w:cs="Trebuchet MS"/>
        </w:rPr>
        <w:t xml:space="preserve"> and safely</w:t>
      </w:r>
      <w:r w:rsidRPr="00C731E3">
        <w:rPr>
          <w:rFonts w:ascii="Aptos" w:eastAsia="Trebuchet MS" w:hAnsi="Aptos" w:cs="Trebuchet MS"/>
        </w:rPr>
        <w:t>.</w:t>
      </w:r>
    </w:p>
    <w:p w14:paraId="3C8F31A2" w14:textId="12928594" w:rsidR="005C2106" w:rsidRPr="00C731E3" w:rsidRDefault="005C2106" w:rsidP="002567EE">
      <w:pPr>
        <w:jc w:val="both"/>
        <w:rPr>
          <w:rFonts w:ascii="Aptos" w:eastAsia="Trebuchet MS" w:hAnsi="Aptos" w:cs="Trebuchet MS"/>
          <w:b/>
          <w:bCs/>
        </w:rPr>
      </w:pPr>
      <w:r w:rsidRPr="00C731E3">
        <w:rPr>
          <w:rFonts w:ascii="Aptos" w:eastAsia="Trebuchet MS" w:hAnsi="Aptos" w:cs="Trebuchet MS"/>
        </w:rPr>
        <w:br/>
      </w:r>
      <w:r w:rsidRPr="005F1741">
        <w:rPr>
          <w:rFonts w:ascii="Aptos" w:eastAsia="Trebuchet MS" w:hAnsi="Aptos" w:cs="Trebuchet MS"/>
          <w:b/>
          <w:color w:val="6AA84F"/>
        </w:rPr>
        <w:t>Employability:</w:t>
      </w:r>
    </w:p>
    <w:p w14:paraId="45655991" w14:textId="7458E22E" w:rsidR="00EF2907" w:rsidRPr="00C731E3" w:rsidRDefault="005C2106" w:rsidP="002567EE">
      <w:pPr>
        <w:pStyle w:val="ListParagraph"/>
        <w:numPr>
          <w:ilvl w:val="0"/>
          <w:numId w:val="13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Working with </w:t>
      </w:r>
      <w:r w:rsidR="00EF2907" w:rsidRPr="00C731E3">
        <w:rPr>
          <w:rFonts w:ascii="Aptos" w:eastAsia="Trebuchet MS" w:hAnsi="Aptos" w:cs="Trebuchet MS"/>
        </w:rPr>
        <w:t>the Employability and Volunteering Manager</w:t>
      </w:r>
      <w:r w:rsidRPr="00C731E3">
        <w:rPr>
          <w:rFonts w:ascii="Aptos" w:eastAsia="Trebuchet MS" w:hAnsi="Aptos" w:cs="Trebuchet MS"/>
        </w:rPr>
        <w:t xml:space="preserve"> – </w:t>
      </w:r>
      <w:r w:rsidR="00EE5521">
        <w:rPr>
          <w:rFonts w:ascii="Aptos" w:eastAsia="Trebuchet MS" w:hAnsi="Aptos" w:cs="Trebuchet MS"/>
        </w:rPr>
        <w:t xml:space="preserve">work with external partners to identify and </w:t>
      </w:r>
      <w:r w:rsidRPr="00C731E3">
        <w:rPr>
          <w:rFonts w:ascii="Aptos" w:eastAsia="Trebuchet MS" w:hAnsi="Aptos" w:cs="Trebuchet MS"/>
        </w:rPr>
        <w:t xml:space="preserve">support employability placements </w:t>
      </w:r>
      <w:r w:rsidR="00EE5521">
        <w:rPr>
          <w:rFonts w:ascii="Aptos" w:eastAsia="Trebuchet MS" w:hAnsi="Aptos" w:cs="Trebuchet MS"/>
        </w:rPr>
        <w:t>to</w:t>
      </w:r>
      <w:r w:rsidRPr="00C731E3">
        <w:rPr>
          <w:rFonts w:ascii="Aptos" w:eastAsia="Trebuchet MS" w:hAnsi="Aptos" w:cs="Trebuchet MS"/>
        </w:rPr>
        <w:t xml:space="preserve"> increase opportunities for volunteers seeking employment</w:t>
      </w:r>
      <w:r w:rsidR="00EF2907" w:rsidRPr="00C731E3">
        <w:rPr>
          <w:rFonts w:ascii="Aptos" w:eastAsia="Trebuchet MS" w:hAnsi="Aptos" w:cs="Trebuchet MS"/>
        </w:rPr>
        <w:t>.</w:t>
      </w:r>
    </w:p>
    <w:p w14:paraId="6787A055" w14:textId="33A642E3" w:rsidR="005F1741" w:rsidRDefault="005C2106" w:rsidP="002567EE">
      <w:pPr>
        <w:pStyle w:val="ListParagraph"/>
        <w:numPr>
          <w:ilvl w:val="0"/>
          <w:numId w:val="13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Provide day to day supervision and support of employability placements</w:t>
      </w:r>
    </w:p>
    <w:p w14:paraId="59B68687" w14:textId="37D5525C" w:rsidR="005C2106" w:rsidRDefault="005C2106" w:rsidP="002567EE">
      <w:pPr>
        <w:pStyle w:val="ListParagraph"/>
        <w:numPr>
          <w:ilvl w:val="0"/>
          <w:numId w:val="13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Coach and encourage employability placements to build soft skills suitable for the workplace</w:t>
      </w:r>
      <w:r w:rsidR="005F1741">
        <w:rPr>
          <w:rFonts w:ascii="Aptos" w:eastAsia="Trebuchet MS" w:hAnsi="Aptos" w:cs="Trebuchet MS"/>
        </w:rPr>
        <w:t xml:space="preserve">. </w:t>
      </w:r>
    </w:p>
    <w:p w14:paraId="75E78D17" w14:textId="401F8738" w:rsidR="00EE5521" w:rsidRPr="00C731E3" w:rsidRDefault="00EE5521" w:rsidP="002567EE">
      <w:pPr>
        <w:pStyle w:val="ListParagraph"/>
        <w:numPr>
          <w:ilvl w:val="0"/>
          <w:numId w:val="13"/>
        </w:numPr>
        <w:jc w:val="both"/>
        <w:rPr>
          <w:rFonts w:ascii="Aptos" w:eastAsia="Trebuchet MS" w:hAnsi="Aptos" w:cs="Trebuchet MS"/>
        </w:rPr>
      </w:pPr>
      <w:r>
        <w:rPr>
          <w:rFonts w:ascii="Aptos" w:eastAsia="Trebuchet MS" w:hAnsi="Aptos" w:cs="Trebuchet MS"/>
        </w:rPr>
        <w:t>Over the longer term – support with the</w:t>
      </w:r>
      <w:r w:rsidR="00DC2B45">
        <w:rPr>
          <w:rFonts w:ascii="Aptos" w:eastAsia="Trebuchet MS" w:hAnsi="Aptos" w:cs="Trebuchet MS"/>
        </w:rPr>
        <w:t xml:space="preserve"> introduction and</w:t>
      </w:r>
      <w:r>
        <w:rPr>
          <w:rFonts w:ascii="Aptos" w:eastAsia="Trebuchet MS" w:hAnsi="Aptos" w:cs="Trebuchet MS"/>
        </w:rPr>
        <w:t xml:space="preserve"> development of training deli</w:t>
      </w:r>
      <w:r w:rsidR="00AB3FC6">
        <w:rPr>
          <w:rFonts w:ascii="Aptos" w:eastAsia="Trebuchet MS" w:hAnsi="Aptos" w:cs="Trebuchet MS"/>
        </w:rPr>
        <w:t>ver</w:t>
      </w:r>
      <w:r w:rsidR="00DC2B45">
        <w:rPr>
          <w:rFonts w:ascii="Aptos" w:eastAsia="Trebuchet MS" w:hAnsi="Aptos" w:cs="Trebuchet MS"/>
        </w:rPr>
        <w:t>y.</w:t>
      </w:r>
      <w:r>
        <w:rPr>
          <w:rFonts w:ascii="Aptos" w:eastAsia="Trebuchet MS" w:hAnsi="Aptos" w:cs="Trebuchet MS"/>
        </w:rPr>
        <w:t xml:space="preserve"> </w:t>
      </w:r>
    </w:p>
    <w:p w14:paraId="44FB9788" w14:textId="4644908F" w:rsidR="0F530AEF" w:rsidRPr="00C731E3" w:rsidRDefault="0F530AEF" w:rsidP="002567EE">
      <w:pPr>
        <w:jc w:val="both"/>
        <w:rPr>
          <w:rFonts w:ascii="Aptos" w:eastAsia="Trebuchet MS" w:hAnsi="Aptos" w:cs="Trebuchet MS"/>
        </w:rPr>
      </w:pPr>
    </w:p>
    <w:p w14:paraId="524253E2" w14:textId="6A9A554A" w:rsidR="26A8284F" w:rsidRPr="00C731E3" w:rsidRDefault="00415B31" w:rsidP="002567EE">
      <w:pPr>
        <w:jc w:val="both"/>
        <w:rPr>
          <w:rFonts w:ascii="Aptos" w:eastAsia="Trebuchet MS" w:hAnsi="Aptos" w:cs="Trebuchet MS"/>
          <w:b/>
          <w:bCs/>
          <w:color w:val="6AA84F"/>
        </w:rPr>
      </w:pPr>
      <w:r w:rsidRPr="00C731E3">
        <w:rPr>
          <w:rFonts w:ascii="Aptos" w:eastAsia="Trebuchet MS" w:hAnsi="Aptos" w:cs="Trebuchet MS"/>
          <w:b/>
          <w:bCs/>
          <w:color w:val="6AA84F"/>
        </w:rPr>
        <w:t xml:space="preserve">Community &amp; </w:t>
      </w:r>
      <w:r w:rsidR="26A8284F" w:rsidRPr="00C731E3">
        <w:rPr>
          <w:rFonts w:ascii="Aptos" w:eastAsia="Trebuchet MS" w:hAnsi="Aptos" w:cs="Trebuchet MS"/>
          <w:b/>
          <w:bCs/>
          <w:color w:val="6AA84F"/>
        </w:rPr>
        <w:t>Events:</w:t>
      </w:r>
    </w:p>
    <w:p w14:paraId="5A6D6E53" w14:textId="73DE6957" w:rsidR="26A8284F" w:rsidRPr="00C731E3" w:rsidRDefault="26A8284F" w:rsidP="002567EE">
      <w:pPr>
        <w:pStyle w:val="ListParagraph"/>
        <w:numPr>
          <w:ilvl w:val="0"/>
          <w:numId w:val="14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Work with the wider team to host regular events at our Newcastle warehouse to help attract new volunteers to the charity</w:t>
      </w:r>
      <w:r w:rsidR="005F1741">
        <w:rPr>
          <w:rFonts w:ascii="Aptos" w:eastAsia="Trebuchet MS" w:hAnsi="Aptos" w:cs="Trebuchet MS"/>
        </w:rPr>
        <w:t>.</w:t>
      </w:r>
    </w:p>
    <w:p w14:paraId="5107976E" w14:textId="367C260B" w:rsidR="26A8284F" w:rsidRPr="00C731E3" w:rsidRDefault="5F4054DE" w:rsidP="002567EE">
      <w:pPr>
        <w:pStyle w:val="ListParagraph"/>
        <w:numPr>
          <w:ilvl w:val="0"/>
          <w:numId w:val="14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>Regularly</w:t>
      </w:r>
      <w:r w:rsidR="26A8284F" w:rsidRPr="00C731E3">
        <w:rPr>
          <w:rFonts w:ascii="Aptos" w:eastAsia="Trebuchet MS" w:hAnsi="Aptos" w:cs="Trebuchet MS"/>
        </w:rPr>
        <w:t xml:space="preserve"> attend volunteering fairs and events in the community to help raise awareness of </w:t>
      </w:r>
      <w:proofErr w:type="spellStart"/>
      <w:r w:rsidR="26A8284F" w:rsidRPr="00C731E3">
        <w:rPr>
          <w:rFonts w:ascii="Aptos" w:eastAsia="Trebuchet MS" w:hAnsi="Aptos" w:cs="Trebuchet MS"/>
        </w:rPr>
        <w:t>FareShare</w:t>
      </w:r>
      <w:proofErr w:type="spellEnd"/>
      <w:r w:rsidR="26A8284F" w:rsidRPr="00C731E3">
        <w:rPr>
          <w:rFonts w:ascii="Aptos" w:eastAsia="Trebuchet MS" w:hAnsi="Aptos" w:cs="Trebuchet MS"/>
        </w:rPr>
        <w:t xml:space="preserve"> </w:t>
      </w:r>
      <w:proofErr w:type="gramStart"/>
      <w:r w:rsidR="26A8284F" w:rsidRPr="00C731E3">
        <w:rPr>
          <w:rFonts w:ascii="Aptos" w:eastAsia="Trebuchet MS" w:hAnsi="Aptos" w:cs="Trebuchet MS"/>
        </w:rPr>
        <w:t>North East</w:t>
      </w:r>
      <w:proofErr w:type="gramEnd"/>
      <w:r w:rsidR="26A8284F" w:rsidRPr="00C731E3">
        <w:rPr>
          <w:rFonts w:ascii="Aptos" w:eastAsia="Trebuchet MS" w:hAnsi="Aptos" w:cs="Trebuchet MS"/>
        </w:rPr>
        <w:t xml:space="preserve"> and attract new volunteers</w:t>
      </w:r>
      <w:r w:rsidR="005F1741">
        <w:rPr>
          <w:rFonts w:ascii="Aptos" w:eastAsia="Trebuchet MS" w:hAnsi="Aptos" w:cs="Trebuchet MS"/>
        </w:rPr>
        <w:t>.</w:t>
      </w:r>
    </w:p>
    <w:p w14:paraId="1DE6E3D4" w14:textId="5D2C7AEF" w:rsidR="26A8284F" w:rsidRPr="00C731E3" w:rsidRDefault="26A8284F" w:rsidP="002567EE">
      <w:pPr>
        <w:pStyle w:val="ListParagraph"/>
        <w:numPr>
          <w:ilvl w:val="0"/>
          <w:numId w:val="14"/>
        </w:numPr>
        <w:jc w:val="both"/>
        <w:rPr>
          <w:rFonts w:ascii="Aptos" w:eastAsia="Trebuchet MS" w:hAnsi="Aptos" w:cs="Trebuchet MS"/>
        </w:rPr>
      </w:pPr>
      <w:r w:rsidRPr="00C731E3">
        <w:rPr>
          <w:rFonts w:ascii="Aptos" w:eastAsia="Trebuchet MS" w:hAnsi="Aptos" w:cs="Trebuchet MS"/>
        </w:rPr>
        <w:t xml:space="preserve">Plan, organise, and host pop up events at a variety of public locations, including supermarkets and shopping centres, to promote </w:t>
      </w:r>
      <w:proofErr w:type="spellStart"/>
      <w:r w:rsidRPr="00C731E3">
        <w:rPr>
          <w:rFonts w:ascii="Aptos" w:eastAsia="Trebuchet MS" w:hAnsi="Aptos" w:cs="Trebuchet MS"/>
        </w:rPr>
        <w:t>FareShare</w:t>
      </w:r>
      <w:proofErr w:type="spellEnd"/>
      <w:r w:rsidRPr="00C731E3">
        <w:rPr>
          <w:rFonts w:ascii="Aptos" w:eastAsia="Trebuchet MS" w:hAnsi="Aptos" w:cs="Trebuchet MS"/>
        </w:rPr>
        <w:t xml:space="preserve"> </w:t>
      </w:r>
      <w:proofErr w:type="gramStart"/>
      <w:r w:rsidRPr="00C731E3">
        <w:rPr>
          <w:rFonts w:ascii="Aptos" w:eastAsia="Trebuchet MS" w:hAnsi="Aptos" w:cs="Trebuchet MS"/>
        </w:rPr>
        <w:t>North East</w:t>
      </w:r>
      <w:proofErr w:type="gramEnd"/>
      <w:r w:rsidRPr="00C731E3">
        <w:rPr>
          <w:rFonts w:ascii="Aptos" w:eastAsia="Trebuchet MS" w:hAnsi="Aptos" w:cs="Trebuchet MS"/>
        </w:rPr>
        <w:t xml:space="preserve"> to the public, including engaging with potential volunteers</w:t>
      </w:r>
      <w:r w:rsidR="005F1741">
        <w:rPr>
          <w:rFonts w:ascii="Aptos" w:eastAsia="Trebuchet MS" w:hAnsi="Aptos" w:cs="Trebuchet MS"/>
        </w:rPr>
        <w:t>.</w:t>
      </w:r>
    </w:p>
    <w:p w14:paraId="5A39BBE3" w14:textId="21DF3C73" w:rsidR="007806A6" w:rsidRPr="00C731E3" w:rsidRDefault="007806A6" w:rsidP="002567EE">
      <w:pPr>
        <w:jc w:val="both"/>
        <w:rPr>
          <w:rFonts w:ascii="Aptos" w:eastAsia="Trebuchet MS" w:hAnsi="Aptos" w:cs="Trebuchet MS"/>
          <w:b/>
          <w:bCs/>
        </w:rPr>
      </w:pPr>
    </w:p>
    <w:p w14:paraId="03A43595" w14:textId="0B4CC9E1" w:rsidR="007806A6" w:rsidRPr="00C731E3" w:rsidRDefault="00415B31" w:rsidP="002567EE">
      <w:pPr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>General D</w:t>
      </w:r>
      <w:r w:rsidR="007F652B" w:rsidRPr="00C731E3">
        <w:rPr>
          <w:rFonts w:ascii="Aptos" w:eastAsia="Trebuchet MS" w:hAnsi="Aptos" w:cs="Trebuchet MS"/>
          <w:b/>
          <w:color w:val="6AA84F"/>
        </w:rPr>
        <w:t>uties</w:t>
      </w:r>
      <w:r w:rsidR="002A5753" w:rsidRPr="00C731E3">
        <w:rPr>
          <w:rFonts w:ascii="Aptos" w:eastAsia="Trebuchet MS" w:hAnsi="Aptos" w:cs="Trebuchet MS"/>
          <w:b/>
          <w:color w:val="6AA84F"/>
        </w:rPr>
        <w:t>:</w:t>
      </w:r>
    </w:p>
    <w:p w14:paraId="4320BF20" w14:textId="77777777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Always be willing to help stop food going to waste, working with volunteers to respond quickly &amp; proactively to </w:t>
      </w:r>
      <w:proofErr w:type="gramStart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short dated</w:t>
      </w:r>
      <w:proofErr w:type="gramEnd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 food arriving </w:t>
      </w:r>
    </w:p>
    <w:p w14:paraId="5A50FA87" w14:textId="77777777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Actively support our food redistribution efforts, jumping on a van, </w:t>
      </w:r>
      <w:proofErr w:type="gramStart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helping out</w:t>
      </w:r>
      <w:proofErr w:type="gramEnd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 with picking, or pitching in with cleaning alongside our volunteers </w:t>
      </w:r>
    </w:p>
    <w:p w14:paraId="17541DA6" w14:textId="77777777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Be </w:t>
      </w:r>
      <w:proofErr w:type="gramStart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approachable &amp; welcoming to volunteers at all times</w:t>
      </w:r>
      <w:proofErr w:type="gramEnd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, making sure they feel like part of the team and feel involved in everything that we do </w:t>
      </w:r>
    </w:p>
    <w:p w14:paraId="1102184A" w14:textId="4FD47CC3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As a minimum, take part in one activity every month</w:t>
      </w:r>
      <w:r w:rsidR="005F1741">
        <w:rPr>
          <w:rFonts w:ascii="Aptos" w:eastAsia="Trebuchet MS" w:hAnsi="Aptos" w:cs="Trebuchet MS"/>
          <w:sz w:val="22"/>
          <w:szCs w:val="22"/>
          <w:lang w:eastAsia="ja-JP"/>
        </w:rPr>
        <w:t xml:space="preserve"> </w:t>
      </w:r>
      <w:r w:rsidR="005F1741" w:rsidRPr="00F47061">
        <w:rPr>
          <w:rFonts w:ascii="Aptos" w:eastAsia="Trebuchet MS" w:hAnsi="Aptos" w:cs="Trebuchet MS"/>
          <w:sz w:val="22"/>
          <w:szCs w:val="22"/>
          <w:lang w:eastAsia="ja-JP"/>
        </w:rPr>
        <w:t xml:space="preserve">outside of your normal role to support the general operations of </w:t>
      </w:r>
      <w:proofErr w:type="spellStart"/>
      <w:r w:rsidR="005F1741" w:rsidRPr="00F47061">
        <w:rPr>
          <w:rFonts w:ascii="Aptos" w:eastAsia="Trebuchet MS" w:hAnsi="Aptos" w:cs="Trebuchet MS"/>
          <w:sz w:val="22"/>
          <w:szCs w:val="22"/>
          <w:lang w:eastAsia="ja-JP"/>
        </w:rPr>
        <w:t>FareShare</w:t>
      </w:r>
      <w:proofErr w:type="spellEnd"/>
      <w:r w:rsidR="005F1741" w:rsidRPr="00F47061">
        <w:rPr>
          <w:rFonts w:ascii="Aptos" w:eastAsia="Trebuchet MS" w:hAnsi="Aptos" w:cs="Trebuchet MS"/>
          <w:sz w:val="22"/>
          <w:szCs w:val="22"/>
          <w:lang w:eastAsia="ja-JP"/>
        </w:rPr>
        <w:t xml:space="preserve"> </w:t>
      </w:r>
      <w:proofErr w:type="gramStart"/>
      <w:r w:rsidR="005F1741" w:rsidRPr="00F47061">
        <w:rPr>
          <w:rFonts w:ascii="Aptos" w:eastAsia="Trebuchet MS" w:hAnsi="Aptos" w:cs="Trebuchet MS"/>
          <w:sz w:val="22"/>
          <w:szCs w:val="22"/>
          <w:lang w:eastAsia="ja-JP"/>
        </w:rPr>
        <w:t>North East</w:t>
      </w:r>
      <w:proofErr w:type="gramEnd"/>
      <w:r w:rsidR="005F1741" w:rsidRPr="00F47061">
        <w:rPr>
          <w:rFonts w:ascii="Aptos" w:eastAsia="Trebuchet MS" w:hAnsi="Aptos" w:cs="Trebuchet MS"/>
          <w:sz w:val="22"/>
          <w:szCs w:val="22"/>
          <w:lang w:eastAsia="ja-JP"/>
        </w:rPr>
        <w:t xml:space="preserve">. </w:t>
      </w:r>
    </w:p>
    <w:p w14:paraId="186A7E17" w14:textId="52BBFFEF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Support the whole team, spending at least one day per month working in </w:t>
      </w:r>
      <w:r w:rsidR="006B00B7" w:rsidRPr="00C731E3">
        <w:rPr>
          <w:rFonts w:ascii="Aptos" w:eastAsia="Trebuchet MS" w:hAnsi="Aptos" w:cs="Trebuchet MS"/>
          <w:sz w:val="22"/>
          <w:szCs w:val="22"/>
          <w:lang w:eastAsia="ja-JP"/>
        </w:rPr>
        <w:t>our Middlesbrough</w:t>
      </w: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 warehouse, and support at </w:t>
      </w:r>
      <w:r w:rsidR="005F1741">
        <w:rPr>
          <w:rFonts w:ascii="Aptos" w:eastAsia="Trebuchet MS" w:hAnsi="Aptos" w:cs="Trebuchet MS"/>
          <w:sz w:val="22"/>
          <w:szCs w:val="22"/>
          <w:lang w:eastAsia="ja-JP"/>
        </w:rPr>
        <w:t xml:space="preserve">fundraising activities. </w:t>
      </w: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 </w:t>
      </w:r>
    </w:p>
    <w:p w14:paraId="4873FC77" w14:textId="0ABDFC73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Get to know the community groups, visiting at least one </w:t>
      </w:r>
      <w:r w:rsidR="00D723C1" w:rsidRPr="00C731E3">
        <w:rPr>
          <w:rFonts w:ascii="Aptos" w:eastAsia="Trebuchet MS" w:hAnsi="Aptos" w:cs="Trebuchet MS"/>
          <w:sz w:val="22"/>
          <w:szCs w:val="22"/>
          <w:lang w:eastAsia="ja-JP"/>
        </w:rPr>
        <w:t>each</w:t>
      </w:r>
      <w:r w:rsidR="00490A9E"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 quarter</w:t>
      </w:r>
    </w:p>
    <w:p w14:paraId="24A93F58" w14:textId="36B1E725" w:rsidR="00E9676A" w:rsidRPr="00C731E3" w:rsidRDefault="00E9676A" w:rsidP="002567E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ptos" w:eastAsia="Trebuchet MS" w:hAnsi="Aptos" w:cs="Trebuchet MS"/>
          <w:sz w:val="22"/>
          <w:szCs w:val="22"/>
          <w:lang w:eastAsia="ja-JP"/>
        </w:rPr>
      </w:pPr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Be willing to </w:t>
      </w:r>
      <w:proofErr w:type="gramStart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>help out</w:t>
      </w:r>
      <w:proofErr w:type="gramEnd"/>
      <w:r w:rsidRPr="00C731E3">
        <w:rPr>
          <w:rFonts w:ascii="Aptos" w:eastAsia="Trebuchet MS" w:hAnsi="Aptos" w:cs="Trebuchet MS"/>
          <w:sz w:val="22"/>
          <w:szCs w:val="22"/>
          <w:lang w:eastAsia="ja-JP"/>
        </w:rPr>
        <w:t xml:space="preserve"> with any other duties as may be required, as well as general duties &amp; responsibilities</w:t>
      </w:r>
      <w:r w:rsidR="005F1741">
        <w:rPr>
          <w:rFonts w:ascii="Aptos" w:eastAsia="Trebuchet MS" w:hAnsi="Aptos" w:cs="Trebuchet MS"/>
          <w:sz w:val="22"/>
          <w:szCs w:val="22"/>
          <w:lang w:eastAsia="ja-JP"/>
        </w:rPr>
        <w:t>.</w:t>
      </w:r>
    </w:p>
    <w:p w14:paraId="72A3D3EC" w14:textId="77777777" w:rsidR="007806A6" w:rsidRPr="00C731E3" w:rsidRDefault="007806A6" w:rsidP="002567EE">
      <w:pPr>
        <w:jc w:val="both"/>
        <w:rPr>
          <w:rFonts w:ascii="Aptos" w:eastAsia="Trebuchet MS" w:hAnsi="Aptos" w:cs="Trebuchet MS"/>
          <w:b/>
          <w:u w:val="single"/>
        </w:rPr>
      </w:pPr>
    </w:p>
    <w:p w14:paraId="34369891" w14:textId="77777777" w:rsidR="007806A6" w:rsidRPr="00C731E3" w:rsidRDefault="002A5753" w:rsidP="002567EE">
      <w:pPr>
        <w:rPr>
          <w:rFonts w:ascii="Aptos" w:eastAsia="Trebuchet MS" w:hAnsi="Aptos" w:cs="Trebuchet MS"/>
          <w:b/>
          <w:color w:val="6AA84F"/>
        </w:rPr>
      </w:pPr>
      <w:r w:rsidRPr="00C731E3">
        <w:rPr>
          <w:rFonts w:ascii="Aptos" w:eastAsia="Trebuchet MS" w:hAnsi="Aptos" w:cs="Trebuchet MS"/>
          <w:b/>
          <w:color w:val="6AA84F"/>
        </w:rPr>
        <w:t>Essential Requirements:</w:t>
      </w:r>
    </w:p>
    <w:p w14:paraId="4A8C2475" w14:textId="46F29082" w:rsidR="007806A6" w:rsidRPr="00366213" w:rsidRDefault="002A5753" w:rsidP="002567EE">
      <w:pPr>
        <w:numPr>
          <w:ilvl w:val="0"/>
          <w:numId w:val="16"/>
        </w:numPr>
        <w:rPr>
          <w:rFonts w:ascii="Aptos" w:eastAsia="Trebuchet MS" w:hAnsi="Aptos" w:cs="Trebuchet MS"/>
        </w:rPr>
      </w:pPr>
      <w:r w:rsidRPr="00366213">
        <w:rPr>
          <w:rFonts w:ascii="Aptos" w:eastAsia="Trebuchet MS" w:hAnsi="Aptos" w:cs="Trebuchet MS"/>
        </w:rPr>
        <w:t xml:space="preserve">A full Drivers Licence is </w:t>
      </w:r>
      <w:r w:rsidR="00366213" w:rsidRPr="00366213">
        <w:rPr>
          <w:rFonts w:ascii="Aptos" w:eastAsia="Trebuchet MS" w:hAnsi="Aptos" w:cs="Trebuchet MS"/>
        </w:rPr>
        <w:t>essential</w:t>
      </w:r>
      <w:r w:rsidRPr="00366213">
        <w:rPr>
          <w:rFonts w:ascii="Aptos" w:eastAsia="Trebuchet MS" w:hAnsi="Aptos" w:cs="Trebuchet MS"/>
        </w:rPr>
        <w:t>, including the willingness to drive delivery vans</w:t>
      </w:r>
    </w:p>
    <w:p w14:paraId="6C94A8E2" w14:textId="77777777" w:rsidR="00E633DE" w:rsidRPr="00C731E3" w:rsidRDefault="00E633DE" w:rsidP="002567EE">
      <w:pPr>
        <w:rPr>
          <w:rFonts w:ascii="Aptos" w:eastAsia="Trebuchet MS" w:hAnsi="Aptos" w:cs="Trebuchet MS"/>
        </w:rPr>
      </w:pPr>
    </w:p>
    <w:p w14:paraId="376D19A7" w14:textId="77777777" w:rsidR="00301C6C" w:rsidRDefault="00301C6C" w:rsidP="002567EE">
      <w:pPr>
        <w:rPr>
          <w:rFonts w:ascii="Aptos" w:eastAsia="Trebuchet MS" w:hAnsi="Aptos" w:cs="Trebuchet MS"/>
          <w:b/>
          <w:color w:val="6AA84F"/>
        </w:rPr>
      </w:pPr>
    </w:p>
    <w:p w14:paraId="45D0B2BE" w14:textId="1C27A18B" w:rsidR="00E633DE" w:rsidRDefault="005F1741" w:rsidP="002567EE">
      <w:pPr>
        <w:rPr>
          <w:rFonts w:ascii="Aptos" w:eastAsia="Trebuchet MS" w:hAnsi="Aptos" w:cs="Trebuchet MS"/>
          <w:b/>
          <w:color w:val="6AA84F"/>
        </w:rPr>
      </w:pPr>
      <w:r w:rsidRPr="00C07814">
        <w:rPr>
          <w:rFonts w:ascii="Aptos" w:eastAsia="Trebuchet MS" w:hAnsi="Aptos" w:cs="Trebuchet MS"/>
          <w:b/>
          <w:color w:val="6AA84F"/>
        </w:rPr>
        <w:lastRenderedPageBreak/>
        <w:t>Skills and Experience</w:t>
      </w:r>
      <w:r w:rsidR="00C07814">
        <w:rPr>
          <w:rFonts w:ascii="Aptos" w:eastAsia="Trebuchet MS" w:hAnsi="Aptos" w:cs="Trebuchet MS"/>
          <w:b/>
          <w:color w:val="6AA84F"/>
        </w:rPr>
        <w:t xml:space="preserve"> Requirements</w:t>
      </w:r>
    </w:p>
    <w:p w14:paraId="69FD6D57" w14:textId="6FD26AB6" w:rsidR="00C07814" w:rsidRPr="00E154CB" w:rsidRDefault="00C07814" w:rsidP="002567EE">
      <w:pPr>
        <w:numPr>
          <w:ilvl w:val="0"/>
          <w:numId w:val="16"/>
        </w:numPr>
        <w:rPr>
          <w:rFonts w:ascii="Aptos" w:eastAsia="Trebuchet MS" w:hAnsi="Aptos" w:cs="Trebuchet MS"/>
        </w:rPr>
      </w:pPr>
      <w:r w:rsidRPr="00C07814">
        <w:rPr>
          <w:rFonts w:ascii="Aptos" w:eastAsia="Trebuchet MS" w:hAnsi="Aptos" w:cs="Trebuchet MS"/>
        </w:rPr>
        <w:t xml:space="preserve">Experience of </w:t>
      </w:r>
      <w:r w:rsidRPr="00C07814">
        <w:rPr>
          <w:rFonts w:ascii="Aptos" w:eastAsia="Trebuchet MS" w:hAnsi="Aptos" w:cs="Trebuchet MS"/>
          <w:b/>
          <w:bCs/>
        </w:rPr>
        <w:t>recruiting</w:t>
      </w:r>
      <w:r w:rsidRPr="00C07814">
        <w:rPr>
          <w:rFonts w:ascii="Aptos" w:eastAsia="Trebuchet MS" w:hAnsi="Aptos" w:cs="Trebuchet MS"/>
        </w:rPr>
        <w:t xml:space="preserve"> volunteers or staff</w:t>
      </w:r>
      <w:r>
        <w:rPr>
          <w:rFonts w:ascii="Aptos" w:eastAsia="Trebuchet MS" w:hAnsi="Aptos" w:cs="Trebuchet MS"/>
        </w:rPr>
        <w:t>.</w:t>
      </w:r>
      <w:r w:rsidRPr="00C07814">
        <w:rPr>
          <w:rFonts w:ascii="Aptos" w:eastAsia="Trebuchet MS" w:hAnsi="Aptos" w:cs="Trebuchet MS"/>
        </w:rPr>
        <w:t xml:space="preserve"> Running inductions, onboarding, or training programmes</w:t>
      </w:r>
      <w:r>
        <w:rPr>
          <w:rFonts w:ascii="Aptos" w:eastAsia="Trebuchet MS" w:hAnsi="Aptos" w:cs="Trebuchet MS"/>
        </w:rPr>
        <w:t>.</w:t>
      </w:r>
    </w:p>
    <w:p w14:paraId="51E21123" w14:textId="522090CA" w:rsidR="00C07814" w:rsidRPr="00C07814" w:rsidRDefault="00C07814" w:rsidP="002567EE">
      <w:pPr>
        <w:numPr>
          <w:ilvl w:val="0"/>
          <w:numId w:val="16"/>
        </w:numPr>
        <w:rPr>
          <w:rFonts w:ascii="Aptos" w:eastAsia="Trebuchet MS" w:hAnsi="Aptos" w:cs="Trebuchet MS"/>
        </w:rPr>
      </w:pPr>
      <w:r w:rsidRPr="00C07814">
        <w:rPr>
          <w:rFonts w:ascii="Aptos" w:eastAsia="Trebuchet MS" w:hAnsi="Aptos" w:cs="Trebuchet MS"/>
        </w:rPr>
        <w:t xml:space="preserve">Experience of working with </w:t>
      </w:r>
      <w:r w:rsidRPr="00C07814">
        <w:rPr>
          <w:rFonts w:ascii="Aptos" w:eastAsia="Trebuchet MS" w:hAnsi="Aptos" w:cs="Trebuchet MS"/>
          <w:b/>
          <w:bCs/>
        </w:rPr>
        <w:t>community organisations or third-sector partners</w:t>
      </w:r>
      <w:r>
        <w:rPr>
          <w:rFonts w:ascii="Aptos" w:eastAsia="Trebuchet MS" w:hAnsi="Aptos" w:cs="Trebuchet MS"/>
        </w:rPr>
        <w:t>.</w:t>
      </w:r>
    </w:p>
    <w:p w14:paraId="4ADDA1CC" w14:textId="18FE3AD5" w:rsidR="00C07814" w:rsidRPr="00E154CB" w:rsidRDefault="00C07814" w:rsidP="002567EE">
      <w:pPr>
        <w:numPr>
          <w:ilvl w:val="0"/>
          <w:numId w:val="16"/>
        </w:numPr>
        <w:rPr>
          <w:rFonts w:ascii="Aptos" w:eastAsia="Trebuchet MS" w:hAnsi="Aptos" w:cs="Trebuchet MS"/>
        </w:rPr>
      </w:pPr>
      <w:r w:rsidRPr="00C07814">
        <w:rPr>
          <w:rFonts w:ascii="Aptos" w:eastAsia="Trebuchet MS" w:hAnsi="Aptos" w:cs="Trebuchet MS"/>
          <w:b/>
          <w:bCs/>
        </w:rPr>
        <w:t>Strong communication skills</w:t>
      </w:r>
      <w:r>
        <w:rPr>
          <w:rFonts w:ascii="Aptos" w:eastAsia="Trebuchet MS" w:hAnsi="Aptos" w:cs="Trebuchet MS"/>
        </w:rPr>
        <w:t xml:space="preserve"> </w:t>
      </w:r>
      <w:proofErr w:type="gramStart"/>
      <w:r>
        <w:rPr>
          <w:rFonts w:ascii="Aptos" w:eastAsia="Trebuchet MS" w:hAnsi="Aptos" w:cs="Trebuchet MS"/>
        </w:rPr>
        <w:t xml:space="preserve">- </w:t>
      </w:r>
      <w:r w:rsidRPr="00C07814">
        <w:rPr>
          <w:rFonts w:ascii="Aptos" w:eastAsia="Trebuchet MS" w:hAnsi="Aptos" w:cs="Trebuchet MS"/>
        </w:rPr>
        <w:t xml:space="preserve"> confident</w:t>
      </w:r>
      <w:proofErr w:type="gramEnd"/>
      <w:r w:rsidRPr="00C07814">
        <w:rPr>
          <w:rFonts w:ascii="Aptos" w:eastAsia="Trebuchet MS" w:hAnsi="Aptos" w:cs="Trebuchet MS"/>
        </w:rPr>
        <w:t xml:space="preserve"> in presenting, networking, and promoting opportunities</w:t>
      </w:r>
      <w:r>
        <w:rPr>
          <w:rFonts w:ascii="Aptos" w:eastAsia="Trebuchet MS" w:hAnsi="Aptos" w:cs="Trebuchet MS"/>
        </w:rPr>
        <w:t>.</w:t>
      </w:r>
    </w:p>
    <w:p w14:paraId="7BDF732A" w14:textId="6FFC5435" w:rsidR="00C07814" w:rsidRPr="00E154CB" w:rsidRDefault="00C07814" w:rsidP="002567EE">
      <w:pPr>
        <w:numPr>
          <w:ilvl w:val="0"/>
          <w:numId w:val="16"/>
        </w:numPr>
        <w:rPr>
          <w:rFonts w:ascii="Aptos" w:eastAsia="Trebuchet MS" w:hAnsi="Aptos" w:cs="Trebuchet MS"/>
        </w:rPr>
      </w:pPr>
      <w:r w:rsidRPr="00C07814">
        <w:rPr>
          <w:rFonts w:ascii="Aptos" w:eastAsia="Trebuchet MS" w:hAnsi="Aptos" w:cs="Trebuchet MS"/>
          <w:b/>
          <w:bCs/>
        </w:rPr>
        <w:t>Empathy &amp; interpersonal skills</w:t>
      </w:r>
      <w:r w:rsidRPr="00C07814">
        <w:rPr>
          <w:rFonts w:ascii="Aptos" w:eastAsia="Trebuchet MS" w:hAnsi="Aptos" w:cs="Trebuchet MS"/>
        </w:rPr>
        <w:t xml:space="preserve"> – </w:t>
      </w:r>
      <w:r>
        <w:rPr>
          <w:rFonts w:ascii="Aptos" w:eastAsia="Trebuchet MS" w:hAnsi="Aptos" w:cs="Trebuchet MS"/>
        </w:rPr>
        <w:t xml:space="preserve">able to create a </w:t>
      </w:r>
      <w:r w:rsidRPr="00C07814">
        <w:rPr>
          <w:rFonts w:ascii="Aptos" w:eastAsia="Trebuchet MS" w:hAnsi="Aptos" w:cs="Trebuchet MS"/>
        </w:rPr>
        <w:t>positive, inclusive environment</w:t>
      </w:r>
      <w:r>
        <w:rPr>
          <w:rFonts w:ascii="Aptos" w:eastAsia="Trebuchet MS" w:hAnsi="Aptos" w:cs="Trebuchet MS"/>
        </w:rPr>
        <w:t xml:space="preserve"> and guide and support people with varying needs</w:t>
      </w:r>
      <w:r w:rsidR="00636946">
        <w:rPr>
          <w:rFonts w:ascii="Aptos" w:eastAsia="Trebuchet MS" w:hAnsi="Aptos" w:cs="Trebuchet MS"/>
        </w:rPr>
        <w:t xml:space="preserve"> and abilities</w:t>
      </w:r>
      <w:r>
        <w:rPr>
          <w:rFonts w:ascii="Aptos" w:eastAsia="Trebuchet MS" w:hAnsi="Aptos" w:cs="Trebuchet MS"/>
        </w:rPr>
        <w:t>.</w:t>
      </w:r>
    </w:p>
    <w:p w14:paraId="2B1516DC" w14:textId="2271C95A" w:rsidR="00636946" w:rsidRPr="00E154CB" w:rsidRDefault="00C07814" w:rsidP="002567EE">
      <w:pPr>
        <w:numPr>
          <w:ilvl w:val="0"/>
          <w:numId w:val="16"/>
        </w:numPr>
        <w:rPr>
          <w:rFonts w:ascii="Aptos" w:eastAsia="Trebuchet MS" w:hAnsi="Aptos" w:cs="Trebuchet MS"/>
          <w:b/>
          <w:bCs/>
        </w:rPr>
      </w:pPr>
      <w:r>
        <w:rPr>
          <w:rFonts w:ascii="Aptos" w:eastAsia="Trebuchet MS" w:hAnsi="Aptos" w:cs="Trebuchet MS"/>
        </w:rPr>
        <w:t xml:space="preserve">Confident in working </w:t>
      </w:r>
      <w:r w:rsidRPr="00C07814">
        <w:rPr>
          <w:rFonts w:ascii="Aptos" w:eastAsia="Trebuchet MS" w:hAnsi="Aptos" w:cs="Trebuchet MS"/>
        </w:rPr>
        <w:t xml:space="preserve">with people facing </w:t>
      </w:r>
      <w:r w:rsidRPr="00C07814">
        <w:rPr>
          <w:rFonts w:ascii="Aptos" w:eastAsia="Trebuchet MS" w:hAnsi="Aptos" w:cs="Trebuchet MS"/>
          <w:b/>
          <w:bCs/>
        </w:rPr>
        <w:t xml:space="preserve">barriers to employment </w:t>
      </w:r>
      <w:r>
        <w:rPr>
          <w:rFonts w:ascii="Aptos" w:eastAsia="Trebuchet MS" w:hAnsi="Aptos" w:cs="Trebuchet MS"/>
        </w:rPr>
        <w:t>and u</w:t>
      </w:r>
      <w:r w:rsidRPr="00C07814">
        <w:rPr>
          <w:rFonts w:ascii="Aptos" w:eastAsia="Trebuchet MS" w:hAnsi="Aptos" w:cs="Trebuchet MS"/>
        </w:rPr>
        <w:t>nderstanding employability skills – CVs, workplace behaviours, communication</w:t>
      </w:r>
      <w:r w:rsidR="00636946">
        <w:rPr>
          <w:rFonts w:ascii="Aptos" w:eastAsia="Trebuchet MS" w:hAnsi="Aptos" w:cs="Trebuchet MS"/>
        </w:rPr>
        <w:t>.</w:t>
      </w:r>
    </w:p>
    <w:p w14:paraId="7E735F1F" w14:textId="2FC266CF" w:rsidR="00636946" w:rsidRPr="00C07814" w:rsidRDefault="00636946" w:rsidP="002567EE">
      <w:pPr>
        <w:numPr>
          <w:ilvl w:val="0"/>
          <w:numId w:val="16"/>
        </w:numPr>
        <w:rPr>
          <w:rFonts w:ascii="Aptos" w:eastAsia="Trebuchet MS" w:hAnsi="Aptos" w:cs="Trebuchet MS"/>
          <w:b/>
          <w:bCs/>
        </w:rPr>
      </w:pPr>
      <w:proofErr w:type="gramStart"/>
      <w:r>
        <w:rPr>
          <w:rFonts w:ascii="Aptos" w:eastAsia="Trebuchet MS" w:hAnsi="Aptos" w:cs="Trebuchet MS"/>
        </w:rPr>
        <w:t>Have an understanding of</w:t>
      </w:r>
      <w:proofErr w:type="gramEnd"/>
      <w:r>
        <w:rPr>
          <w:rFonts w:ascii="Aptos" w:eastAsia="Trebuchet MS" w:hAnsi="Aptos" w:cs="Trebuchet MS"/>
        </w:rPr>
        <w:t xml:space="preserve"> </w:t>
      </w:r>
      <w:r>
        <w:rPr>
          <w:rFonts w:ascii="Aptos" w:eastAsia="Trebuchet MS" w:hAnsi="Aptos" w:cs="Trebuchet MS"/>
          <w:b/>
          <w:bCs/>
        </w:rPr>
        <w:t xml:space="preserve">safeguarding in the workplace </w:t>
      </w:r>
      <w:r>
        <w:rPr>
          <w:rFonts w:ascii="Aptos" w:eastAsia="Trebuchet MS" w:hAnsi="Aptos" w:cs="Trebuchet MS"/>
        </w:rPr>
        <w:t xml:space="preserve">and risk assessments. </w:t>
      </w:r>
    </w:p>
    <w:p w14:paraId="4DC81689" w14:textId="77777777" w:rsidR="00C07814" w:rsidRPr="00C07814" w:rsidRDefault="00C07814" w:rsidP="002567EE">
      <w:pPr>
        <w:pBdr>
          <w:bottom w:val="single" w:sz="6" w:space="1" w:color="auto"/>
        </w:pBdr>
        <w:ind w:left="720"/>
        <w:rPr>
          <w:rFonts w:ascii="Aptos" w:eastAsia="Trebuchet MS" w:hAnsi="Aptos" w:cs="Trebuchet MS"/>
          <w:b/>
          <w:bCs/>
        </w:rPr>
      </w:pPr>
    </w:p>
    <w:p w14:paraId="6E5FB31B" w14:textId="0F99CB04" w:rsidR="00161CC7" w:rsidRPr="00C731E3" w:rsidRDefault="00161CC7" w:rsidP="00346D45">
      <w:pPr>
        <w:rPr>
          <w:rFonts w:ascii="Aptos" w:hAnsi="Aptos"/>
        </w:rPr>
      </w:pPr>
    </w:p>
    <w:sectPr w:rsidR="00161CC7" w:rsidRPr="00C731E3">
      <w:head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D07F" w14:textId="77777777" w:rsidR="00805B5F" w:rsidRDefault="00805B5F">
      <w:pPr>
        <w:spacing w:line="240" w:lineRule="auto"/>
      </w:pPr>
      <w:r>
        <w:separator/>
      </w:r>
    </w:p>
  </w:endnote>
  <w:endnote w:type="continuationSeparator" w:id="0">
    <w:p w14:paraId="3DA163EC" w14:textId="77777777" w:rsidR="00805B5F" w:rsidRDefault="00805B5F">
      <w:pPr>
        <w:spacing w:line="240" w:lineRule="auto"/>
      </w:pPr>
      <w:r>
        <w:continuationSeparator/>
      </w:r>
    </w:p>
  </w:endnote>
  <w:endnote w:type="continuationNotice" w:id="1">
    <w:p w14:paraId="080C63B2" w14:textId="77777777" w:rsidR="00805B5F" w:rsidRDefault="00805B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8369" w14:textId="77777777" w:rsidR="00805B5F" w:rsidRDefault="00805B5F">
      <w:pPr>
        <w:spacing w:line="240" w:lineRule="auto"/>
      </w:pPr>
      <w:r>
        <w:separator/>
      </w:r>
    </w:p>
  </w:footnote>
  <w:footnote w:type="continuationSeparator" w:id="0">
    <w:p w14:paraId="24D34375" w14:textId="77777777" w:rsidR="00805B5F" w:rsidRDefault="00805B5F">
      <w:pPr>
        <w:spacing w:line="240" w:lineRule="auto"/>
      </w:pPr>
      <w:r>
        <w:continuationSeparator/>
      </w:r>
    </w:p>
  </w:footnote>
  <w:footnote w:type="continuationNotice" w:id="1">
    <w:p w14:paraId="520CCFEE" w14:textId="77777777" w:rsidR="00805B5F" w:rsidRDefault="00805B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7806A6" w:rsidRDefault="002A5753">
    <w:pPr>
      <w:jc w:val="right"/>
    </w:pPr>
    <w:r>
      <w:rPr>
        <w:noProof/>
      </w:rPr>
      <w:drawing>
        <wp:inline distT="114300" distB="114300" distL="114300" distR="114300" wp14:anchorId="369FA562" wp14:editId="07777777">
          <wp:extent cx="1984863" cy="7286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4863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A6"/>
    <w:multiLevelType w:val="hybridMultilevel"/>
    <w:tmpl w:val="C7F0FC7E"/>
    <w:lvl w:ilvl="0" w:tplc="C722F9BC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ACAA"/>
    <w:multiLevelType w:val="hybridMultilevel"/>
    <w:tmpl w:val="4D7E2E84"/>
    <w:lvl w:ilvl="0" w:tplc="FA6C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6F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89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4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A4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4F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09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2F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04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F20"/>
    <w:multiLevelType w:val="multilevel"/>
    <w:tmpl w:val="C79C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471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BA4A67"/>
    <w:multiLevelType w:val="multilevel"/>
    <w:tmpl w:val="083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B570C"/>
    <w:multiLevelType w:val="multilevel"/>
    <w:tmpl w:val="40F0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96A5E"/>
    <w:multiLevelType w:val="multilevel"/>
    <w:tmpl w:val="D1D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82077"/>
    <w:multiLevelType w:val="multilevel"/>
    <w:tmpl w:val="6B06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344B3"/>
    <w:multiLevelType w:val="multilevel"/>
    <w:tmpl w:val="B9D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942BC"/>
    <w:multiLevelType w:val="hybridMultilevel"/>
    <w:tmpl w:val="ED464DE0"/>
    <w:lvl w:ilvl="0" w:tplc="C722F9BC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52B9"/>
    <w:multiLevelType w:val="multilevel"/>
    <w:tmpl w:val="920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D6B13"/>
    <w:multiLevelType w:val="multilevel"/>
    <w:tmpl w:val="1AD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45AAF"/>
    <w:multiLevelType w:val="hybridMultilevel"/>
    <w:tmpl w:val="58DE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2C9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D07574"/>
    <w:multiLevelType w:val="multilevel"/>
    <w:tmpl w:val="D8E218DC"/>
    <w:lvl w:ilvl="0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B97A1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DFF02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187B20"/>
    <w:multiLevelType w:val="hybridMultilevel"/>
    <w:tmpl w:val="B420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565C6"/>
    <w:multiLevelType w:val="hybridMultilevel"/>
    <w:tmpl w:val="4C664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368BA"/>
    <w:multiLevelType w:val="multilevel"/>
    <w:tmpl w:val="F5A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95AC9"/>
    <w:multiLevelType w:val="multilevel"/>
    <w:tmpl w:val="40B6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C1BC7"/>
    <w:multiLevelType w:val="multilevel"/>
    <w:tmpl w:val="5DCA70F6"/>
    <w:lvl w:ilvl="0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63086D"/>
    <w:multiLevelType w:val="multilevel"/>
    <w:tmpl w:val="611A9532"/>
    <w:lvl w:ilvl="0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D25709F"/>
    <w:multiLevelType w:val="multilevel"/>
    <w:tmpl w:val="98B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DB6CFE"/>
    <w:multiLevelType w:val="multilevel"/>
    <w:tmpl w:val="2A5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A0DAB"/>
    <w:multiLevelType w:val="multilevel"/>
    <w:tmpl w:val="0A0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3585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D6F540F"/>
    <w:multiLevelType w:val="hybridMultilevel"/>
    <w:tmpl w:val="EC9A560A"/>
    <w:lvl w:ilvl="0" w:tplc="C722F9BC"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1841">
    <w:abstractNumId w:val="1"/>
  </w:num>
  <w:num w:numId="2" w16cid:durableId="528952829">
    <w:abstractNumId w:val="15"/>
  </w:num>
  <w:num w:numId="3" w16cid:durableId="99879871">
    <w:abstractNumId w:val="26"/>
  </w:num>
  <w:num w:numId="4" w16cid:durableId="1756365344">
    <w:abstractNumId w:val="13"/>
  </w:num>
  <w:num w:numId="5" w16cid:durableId="2081978848">
    <w:abstractNumId w:val="3"/>
  </w:num>
  <w:num w:numId="6" w16cid:durableId="1782410007">
    <w:abstractNumId w:val="16"/>
  </w:num>
  <w:num w:numId="7" w16cid:durableId="1346131996">
    <w:abstractNumId w:val="23"/>
  </w:num>
  <w:num w:numId="8" w16cid:durableId="772824702">
    <w:abstractNumId w:val="17"/>
  </w:num>
  <w:num w:numId="9" w16cid:durableId="643968987">
    <w:abstractNumId w:val="12"/>
  </w:num>
  <w:num w:numId="10" w16cid:durableId="1854494110">
    <w:abstractNumId w:val="18"/>
  </w:num>
  <w:num w:numId="11" w16cid:durableId="1775710702">
    <w:abstractNumId w:val="22"/>
  </w:num>
  <w:num w:numId="12" w16cid:durableId="1277834144">
    <w:abstractNumId w:val="21"/>
  </w:num>
  <w:num w:numId="13" w16cid:durableId="177354294">
    <w:abstractNumId w:val="0"/>
  </w:num>
  <w:num w:numId="14" w16cid:durableId="1730494931">
    <w:abstractNumId w:val="9"/>
  </w:num>
  <w:num w:numId="15" w16cid:durableId="53509691">
    <w:abstractNumId w:val="27"/>
  </w:num>
  <w:num w:numId="16" w16cid:durableId="1094324464">
    <w:abstractNumId w:val="14"/>
  </w:num>
  <w:num w:numId="17" w16cid:durableId="2102211786">
    <w:abstractNumId w:val="25"/>
  </w:num>
  <w:num w:numId="18" w16cid:durableId="1121386635">
    <w:abstractNumId w:val="19"/>
  </w:num>
  <w:num w:numId="19" w16cid:durableId="1386640752">
    <w:abstractNumId w:val="2"/>
  </w:num>
  <w:num w:numId="20" w16cid:durableId="589702930">
    <w:abstractNumId w:val="11"/>
  </w:num>
  <w:num w:numId="21" w16cid:durableId="949777339">
    <w:abstractNumId w:val="7"/>
  </w:num>
  <w:num w:numId="22" w16cid:durableId="687558793">
    <w:abstractNumId w:val="5"/>
  </w:num>
  <w:num w:numId="23" w16cid:durableId="896625417">
    <w:abstractNumId w:val="20"/>
  </w:num>
  <w:num w:numId="24" w16cid:durableId="405734293">
    <w:abstractNumId w:val="8"/>
  </w:num>
  <w:num w:numId="25" w16cid:durableId="1392541153">
    <w:abstractNumId w:val="10"/>
  </w:num>
  <w:num w:numId="26" w16cid:durableId="1051268143">
    <w:abstractNumId w:val="24"/>
  </w:num>
  <w:num w:numId="27" w16cid:durableId="1724060596">
    <w:abstractNumId w:val="4"/>
  </w:num>
  <w:num w:numId="28" w16cid:durableId="1772966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A6"/>
    <w:rsid w:val="000A4DB9"/>
    <w:rsid w:val="00161CC7"/>
    <w:rsid w:val="001816F8"/>
    <w:rsid w:val="001A20BB"/>
    <w:rsid w:val="002567EE"/>
    <w:rsid w:val="002A5753"/>
    <w:rsid w:val="002C409E"/>
    <w:rsid w:val="00301C6C"/>
    <w:rsid w:val="00346D45"/>
    <w:rsid w:val="00355D8B"/>
    <w:rsid w:val="00366213"/>
    <w:rsid w:val="003C01E4"/>
    <w:rsid w:val="003F0D28"/>
    <w:rsid w:val="004043E0"/>
    <w:rsid w:val="00415B31"/>
    <w:rsid w:val="004223F0"/>
    <w:rsid w:val="00475631"/>
    <w:rsid w:val="00490A9E"/>
    <w:rsid w:val="00497397"/>
    <w:rsid w:val="004A3C62"/>
    <w:rsid w:val="005C2106"/>
    <w:rsid w:val="005F1741"/>
    <w:rsid w:val="00636946"/>
    <w:rsid w:val="006574DC"/>
    <w:rsid w:val="006B00B7"/>
    <w:rsid w:val="006F59D3"/>
    <w:rsid w:val="00770CF4"/>
    <w:rsid w:val="007806A6"/>
    <w:rsid w:val="007F652B"/>
    <w:rsid w:val="00805B5F"/>
    <w:rsid w:val="00832EE5"/>
    <w:rsid w:val="008509F7"/>
    <w:rsid w:val="00926830"/>
    <w:rsid w:val="00985791"/>
    <w:rsid w:val="00A1075A"/>
    <w:rsid w:val="00A63683"/>
    <w:rsid w:val="00AB3FC6"/>
    <w:rsid w:val="00B04C58"/>
    <w:rsid w:val="00B366CB"/>
    <w:rsid w:val="00B41AB6"/>
    <w:rsid w:val="00BB44B4"/>
    <w:rsid w:val="00C07814"/>
    <w:rsid w:val="00C70377"/>
    <w:rsid w:val="00C731E3"/>
    <w:rsid w:val="00C744FC"/>
    <w:rsid w:val="00CE3BBC"/>
    <w:rsid w:val="00D049D7"/>
    <w:rsid w:val="00D3523F"/>
    <w:rsid w:val="00D35E61"/>
    <w:rsid w:val="00D61090"/>
    <w:rsid w:val="00D723C1"/>
    <w:rsid w:val="00DB07DA"/>
    <w:rsid w:val="00DC2B45"/>
    <w:rsid w:val="00DD445C"/>
    <w:rsid w:val="00E154CB"/>
    <w:rsid w:val="00E633DE"/>
    <w:rsid w:val="00E9676A"/>
    <w:rsid w:val="00ED71C9"/>
    <w:rsid w:val="00EE5521"/>
    <w:rsid w:val="00EF2907"/>
    <w:rsid w:val="00F1DFE3"/>
    <w:rsid w:val="00F47061"/>
    <w:rsid w:val="00F808F6"/>
    <w:rsid w:val="00FA67EB"/>
    <w:rsid w:val="00FB31D2"/>
    <w:rsid w:val="03CD8664"/>
    <w:rsid w:val="06779CAC"/>
    <w:rsid w:val="0F530AEF"/>
    <w:rsid w:val="16A2C95D"/>
    <w:rsid w:val="1A9DAB1C"/>
    <w:rsid w:val="26A8284F"/>
    <w:rsid w:val="2ADE6E88"/>
    <w:rsid w:val="36D11C23"/>
    <w:rsid w:val="44298711"/>
    <w:rsid w:val="5BBA4877"/>
    <w:rsid w:val="5F4054DE"/>
    <w:rsid w:val="5FE7AB02"/>
    <w:rsid w:val="672CEC4C"/>
    <w:rsid w:val="6978B7A1"/>
    <w:rsid w:val="6D9C2DD0"/>
    <w:rsid w:val="7836D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F81A"/>
  <w15:docId w15:val="{87B4F6FA-D4BD-407E-AFA6-E82FEE5B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6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F8"/>
  </w:style>
  <w:style w:type="paragraph" w:styleId="Footer">
    <w:name w:val="footer"/>
    <w:basedOn w:val="Normal"/>
    <w:link w:val="FooterChar"/>
    <w:uiPriority w:val="99"/>
    <w:unhideWhenUsed/>
    <w:rsid w:val="001816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F8"/>
  </w:style>
  <w:style w:type="paragraph" w:customStyle="1" w:styleId="paragraph">
    <w:name w:val="paragraph"/>
    <w:basedOn w:val="Normal"/>
    <w:rsid w:val="00E9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9676A"/>
  </w:style>
  <w:style w:type="character" w:customStyle="1" w:styleId="eop">
    <w:name w:val="eop"/>
    <w:basedOn w:val="DefaultParagraphFont"/>
    <w:rsid w:val="00E9676A"/>
  </w:style>
  <w:style w:type="character" w:styleId="Hyperlink">
    <w:name w:val="Hyperlink"/>
    <w:basedOn w:val="DefaultParagraphFont"/>
    <w:uiPriority w:val="99"/>
    <w:unhideWhenUsed/>
    <w:rsid w:val="00926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210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4BF7424202046B13066485C2CD4C8" ma:contentTypeVersion="3" ma:contentTypeDescription="Create a new document." ma:contentTypeScope="" ma:versionID="40ae3a76b9a716a45d365655e7de2681">
  <xsd:schema xmlns:xsd="http://www.w3.org/2001/XMLSchema" xmlns:xs="http://www.w3.org/2001/XMLSchema" xmlns:p="http://schemas.microsoft.com/office/2006/metadata/properties" xmlns:ns2="2f85073a-c711-442a-9efe-61bfe4f6866b" targetNamespace="http://schemas.microsoft.com/office/2006/metadata/properties" ma:root="true" ma:fieldsID="13e983b595e4296efb180c33817ef0da" ns2:_="">
    <xsd:import namespace="2f85073a-c711-442a-9efe-61bfe4f68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073a-c711-442a-9efe-61bfe4f68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26161-6C78-4E0B-8AE3-6FAAEFA81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5073a-c711-442a-9efe-61bfe4f68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2D2AA-B0AA-48EA-BE5D-3C245D7DA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647EC-1F6E-4F22-8D98-6C3C69468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mailto:contact@fareshare-northeast.org.uk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Jackson</dc:creator>
  <cp:keywords/>
  <dc:description/>
  <cp:lastModifiedBy>Kate Roebuck</cp:lastModifiedBy>
  <cp:revision>8</cp:revision>
  <dcterms:created xsi:type="dcterms:W3CDTF">2026-04-29T12:15:00Z</dcterms:created>
  <dcterms:modified xsi:type="dcterms:W3CDTF">2026-04-29T13:49:00Z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0x0101001314BF7424202046B13066485C2CD4C8</vt:lpwstr>
  </property>
</Properties>
</file>